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35" w:rsidRPr="00126035" w:rsidRDefault="000F7435" w:rsidP="000F7435">
      <w:pPr>
        <w:spacing w:after="240"/>
        <w:rPr>
          <w:lang w:val="pl-PL"/>
        </w:rPr>
      </w:pPr>
      <w:bookmarkStart w:id="0" w:name="_GoBack"/>
      <w:bookmarkEnd w:id="0"/>
      <w:r w:rsidRPr="00126035">
        <w:rPr>
          <w:lang w:val="pl-PL"/>
        </w:rPr>
        <w:t xml:space="preserve">Raport bieżący nr </w:t>
      </w:r>
      <w:r w:rsidR="00DA179D">
        <w:rPr>
          <w:lang w:val="pl-PL"/>
        </w:rPr>
        <w:t>10</w:t>
      </w:r>
      <w:r w:rsidRPr="00126035">
        <w:rPr>
          <w:lang w:val="pl-PL"/>
        </w:rPr>
        <w:t>/201</w:t>
      </w:r>
      <w:r w:rsidR="00A411A0" w:rsidRPr="00126035">
        <w:rPr>
          <w:lang w:val="pl-PL"/>
        </w:rPr>
        <w:t>9</w:t>
      </w:r>
    </w:p>
    <w:p w:rsidR="000F7435" w:rsidRPr="00126035" w:rsidRDefault="000F7435" w:rsidP="000F7435">
      <w:pPr>
        <w:spacing w:after="240"/>
        <w:rPr>
          <w:lang w:val="pl-PL"/>
        </w:rPr>
      </w:pPr>
      <w:r w:rsidRPr="00126035">
        <w:rPr>
          <w:lang w:val="pl-PL"/>
        </w:rPr>
        <w:t>Data sporządzenia: 201</w:t>
      </w:r>
      <w:r w:rsidR="00A411A0" w:rsidRPr="00126035">
        <w:rPr>
          <w:lang w:val="pl-PL"/>
        </w:rPr>
        <w:t>9</w:t>
      </w:r>
      <w:r w:rsidRPr="00126035">
        <w:rPr>
          <w:lang w:val="pl-PL"/>
        </w:rPr>
        <w:t>-</w:t>
      </w:r>
      <w:r w:rsidR="006754E7" w:rsidRPr="00126035">
        <w:rPr>
          <w:lang w:val="pl-PL"/>
        </w:rPr>
        <w:t>06</w:t>
      </w:r>
      <w:r w:rsidRPr="00126035">
        <w:rPr>
          <w:lang w:val="pl-PL"/>
        </w:rPr>
        <w:t>-</w:t>
      </w:r>
      <w:r w:rsidR="006754E7" w:rsidRPr="00126035">
        <w:rPr>
          <w:lang w:val="pl-PL"/>
        </w:rPr>
        <w:t>11</w:t>
      </w:r>
    </w:p>
    <w:p w:rsidR="000F7435" w:rsidRPr="00126035" w:rsidRDefault="000F7435" w:rsidP="006C5021">
      <w:pPr>
        <w:spacing w:after="240"/>
        <w:rPr>
          <w:b/>
          <w:lang w:val="pl-PL"/>
        </w:rPr>
      </w:pPr>
      <w:r w:rsidRPr="00126035">
        <w:rPr>
          <w:b/>
          <w:lang w:val="pl-PL"/>
        </w:rPr>
        <w:t xml:space="preserve">Temat: </w:t>
      </w:r>
      <w:r w:rsidR="006C5021" w:rsidRPr="00126035">
        <w:rPr>
          <w:b/>
          <w:lang w:val="pl-PL"/>
        </w:rPr>
        <w:t>Zawiadomienie otrzymane w trybie art. 69 ustawy o ofercie publicznej</w:t>
      </w:r>
    </w:p>
    <w:p w:rsidR="00C850FB" w:rsidRPr="00126035" w:rsidRDefault="00C850FB" w:rsidP="000F7435">
      <w:pPr>
        <w:spacing w:after="240"/>
        <w:rPr>
          <w:lang w:val="pl-PL"/>
        </w:rPr>
      </w:pPr>
      <w:r w:rsidRPr="00126035">
        <w:rPr>
          <w:lang w:val="pl-PL"/>
        </w:rPr>
        <w:t>P</w:t>
      </w:r>
      <w:r w:rsidR="00CF5498" w:rsidRPr="00126035">
        <w:rPr>
          <w:lang w:val="pl-PL"/>
        </w:rPr>
        <w:t>odstawa prawna wybierana w ESPI</w:t>
      </w:r>
      <w:r w:rsidRPr="00126035">
        <w:rPr>
          <w:lang w:val="pl-PL"/>
        </w:rPr>
        <w:t xml:space="preserve">: </w:t>
      </w:r>
      <w:r w:rsidR="006C5021" w:rsidRPr="00126035">
        <w:rPr>
          <w:lang w:val="pl-PL"/>
        </w:rPr>
        <w:t>Art. 70 pkt 1 ustawy o ofercie publicznej - nabycie lub zbycie znacznego pakietu akcji</w:t>
      </w:r>
    </w:p>
    <w:p w:rsidR="00C850FB" w:rsidRPr="00126035" w:rsidRDefault="000F7435" w:rsidP="000F7435">
      <w:pPr>
        <w:spacing w:after="240"/>
        <w:rPr>
          <w:lang w:val="pl-PL"/>
        </w:rPr>
      </w:pPr>
      <w:r w:rsidRPr="00126035">
        <w:rPr>
          <w:lang w:val="pl-PL"/>
        </w:rPr>
        <w:t>Treść raportu:</w:t>
      </w:r>
    </w:p>
    <w:p w:rsidR="006C5021" w:rsidRPr="00126035" w:rsidRDefault="00FB12FC" w:rsidP="006C5021">
      <w:pPr>
        <w:spacing w:after="240"/>
        <w:rPr>
          <w:lang w:val="pl-PL"/>
        </w:rPr>
      </w:pPr>
      <w:r w:rsidRPr="00126035">
        <w:rPr>
          <w:lang w:val="pl-PL"/>
        </w:rPr>
        <w:t xml:space="preserve">Zarząd </w:t>
      </w:r>
      <w:r w:rsidR="005C16D9" w:rsidRPr="00126035">
        <w:rPr>
          <w:lang w:val="pl-PL"/>
        </w:rPr>
        <w:t xml:space="preserve">spółki </w:t>
      </w:r>
      <w:r w:rsidR="00E06131" w:rsidRPr="00126035">
        <w:rPr>
          <w:lang w:val="pl-PL"/>
        </w:rPr>
        <w:t xml:space="preserve">Enter </w:t>
      </w:r>
      <w:r w:rsidR="005C16D9" w:rsidRPr="00126035">
        <w:rPr>
          <w:lang w:val="pl-PL"/>
        </w:rPr>
        <w:t xml:space="preserve">Air </w:t>
      </w:r>
      <w:r w:rsidR="00E06131" w:rsidRPr="00126035">
        <w:rPr>
          <w:lang w:val="pl-PL"/>
        </w:rPr>
        <w:t>S.A</w:t>
      </w:r>
      <w:r w:rsidR="00F24472" w:rsidRPr="00126035">
        <w:rPr>
          <w:lang w:val="pl-PL"/>
        </w:rPr>
        <w:t>.</w:t>
      </w:r>
      <w:r w:rsidR="005C16D9" w:rsidRPr="00126035">
        <w:rPr>
          <w:lang w:val="pl-PL"/>
        </w:rPr>
        <w:t xml:space="preserve"> („</w:t>
      </w:r>
      <w:r w:rsidR="005C16D9" w:rsidRPr="00126035">
        <w:rPr>
          <w:b/>
          <w:lang w:val="pl-PL"/>
        </w:rPr>
        <w:t>Spółka</w:t>
      </w:r>
      <w:r w:rsidR="005C16D9" w:rsidRPr="00126035">
        <w:rPr>
          <w:lang w:val="pl-PL"/>
        </w:rPr>
        <w:t>”)</w:t>
      </w:r>
      <w:r w:rsidR="00F24472" w:rsidRPr="00126035">
        <w:rPr>
          <w:lang w:val="pl-PL"/>
        </w:rPr>
        <w:t xml:space="preserve"> </w:t>
      </w:r>
      <w:r w:rsidR="00A11B34" w:rsidRPr="00126035">
        <w:rPr>
          <w:lang w:val="pl-PL"/>
        </w:rPr>
        <w:t>informuje</w:t>
      </w:r>
      <w:r w:rsidR="006C5021" w:rsidRPr="00126035">
        <w:rPr>
          <w:lang w:val="pl-PL"/>
        </w:rPr>
        <w:t xml:space="preserve">, że w dniu 11 czerwca 2019 r. otrzymał od </w:t>
      </w:r>
      <w:r w:rsidR="008E5087" w:rsidRPr="00126035">
        <w:rPr>
          <w:lang w:val="pl-PL"/>
        </w:rPr>
        <w:t xml:space="preserve">spółki Generali Powszechne Towarzystwo Emerytalne S.A. zarządzającej Generali Otwartym Funduszem Emerytalnym i Generali Dobrowolnym Funduszem Emerytalnym </w:t>
      </w:r>
      <w:r w:rsidR="00A11B34" w:rsidRPr="00126035">
        <w:rPr>
          <w:lang w:val="pl-PL"/>
        </w:rPr>
        <w:t xml:space="preserve">zawiadomienie w trybie </w:t>
      </w:r>
      <w:r w:rsidR="00625976" w:rsidRPr="00126035">
        <w:rPr>
          <w:lang w:val="pl-PL"/>
        </w:rPr>
        <w:t xml:space="preserve">art. </w:t>
      </w:r>
      <w:r w:rsidR="00A11B34" w:rsidRPr="00126035">
        <w:rPr>
          <w:lang w:val="pl-PL"/>
        </w:rPr>
        <w:t>69 ustawy z dnia 29 lipca 2005 r. o ofercie publicznej i warunkach wprowadzania instrumentów finansowych do zorganizowanego systemu obrotu oraz o spółkach publicznych</w:t>
      </w:r>
      <w:r w:rsidR="006C5021" w:rsidRPr="00126035">
        <w:rPr>
          <w:lang w:val="pl-PL"/>
        </w:rPr>
        <w:t>, o następującej treści:</w:t>
      </w:r>
    </w:p>
    <w:p w:rsidR="00965759" w:rsidRPr="00126035" w:rsidRDefault="00A11B34" w:rsidP="000F7435">
      <w:pPr>
        <w:spacing w:after="240"/>
        <w:rPr>
          <w:lang w:val="pl-PL"/>
        </w:rPr>
      </w:pPr>
      <w:r w:rsidRPr="00126035">
        <w:rPr>
          <w:lang w:val="pl-PL"/>
        </w:rPr>
        <w:t xml:space="preserve">W nawiązaniu do obowiązku informacyjnego wynikającego z art. 69 Ustawy o ofercie publicznej i warunkach wprowadzania instrumentów finansowych do zorganizowanego systemu obrotu oraz o spółkach publicznych z dnia 29 lipca 2005 (Dz.U. z 2018 r. poz. 512), (dalej </w:t>
      </w:r>
      <w:r w:rsidR="00801E3B" w:rsidRPr="00126035">
        <w:rPr>
          <w:lang w:val="pl-PL"/>
        </w:rPr>
        <w:t>„</w:t>
      </w:r>
      <w:r w:rsidRPr="00126035">
        <w:rPr>
          <w:lang w:val="pl-PL"/>
        </w:rPr>
        <w:t>Ustawa</w:t>
      </w:r>
      <w:r w:rsidR="00801E3B" w:rsidRPr="00126035">
        <w:rPr>
          <w:lang w:val="pl-PL"/>
        </w:rPr>
        <w:t>”</w:t>
      </w:r>
      <w:r w:rsidRPr="00126035">
        <w:rPr>
          <w:lang w:val="pl-PL"/>
        </w:rPr>
        <w:t>), Generali Powszechne Towarzystwo Emerytalne S.A. zarządzające Generali Otwartym Funduszem Emerytalnym i Generali Dobrowolnym Funduszem Emerytalnym (zwane łącznie „Funduszami</w:t>
      </w:r>
      <w:r w:rsidR="00801E3B" w:rsidRPr="00126035">
        <w:rPr>
          <w:lang w:val="pl-PL"/>
        </w:rPr>
        <w:t>”</w:t>
      </w:r>
      <w:r w:rsidRPr="00126035">
        <w:rPr>
          <w:lang w:val="pl-PL"/>
        </w:rPr>
        <w:t xml:space="preserve">) z siedzibą w Warszawie, przy ulicy Postępu 15B, zawiadamia o zmniejszeniu przez Fundusze udziału w ogólnej liczbie głosów w Spółce Enter Air S.A. (dalej </w:t>
      </w:r>
      <w:r w:rsidR="00801E3B" w:rsidRPr="00126035">
        <w:rPr>
          <w:lang w:val="pl-PL"/>
        </w:rPr>
        <w:t>„</w:t>
      </w:r>
      <w:r w:rsidRPr="00126035">
        <w:rPr>
          <w:lang w:val="pl-PL"/>
        </w:rPr>
        <w:t>Spółka</w:t>
      </w:r>
      <w:r w:rsidR="00801E3B" w:rsidRPr="00126035">
        <w:rPr>
          <w:lang w:val="pl-PL"/>
        </w:rPr>
        <w:t>”</w:t>
      </w:r>
      <w:r w:rsidRPr="00126035">
        <w:rPr>
          <w:lang w:val="pl-PL"/>
        </w:rPr>
        <w:t>) poniżej progu 10% ogólnej liczby głosów w tej Spółce.</w:t>
      </w:r>
    </w:p>
    <w:p w:rsidR="00A11B34" w:rsidRPr="00126035" w:rsidRDefault="00A11B34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>Zmniejszenie udziału Funduszy w ogólnej liczbie głosów Spółki nastąpiło w wyniku transakcji sprzedaży akcji zawartej w dniu 5 czerwca 2019 r.</w:t>
      </w:r>
    </w:p>
    <w:p w:rsidR="00A11B34" w:rsidRPr="00126035" w:rsidRDefault="00A11B34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>Przed zmian</w:t>
      </w:r>
      <w:r w:rsidR="005E52A3" w:rsidRPr="00126035">
        <w:rPr>
          <w:lang w:val="pl-PL"/>
        </w:rPr>
        <w:t>ą</w:t>
      </w:r>
      <w:r w:rsidRPr="00126035">
        <w:rPr>
          <w:lang w:val="pl-PL"/>
        </w:rPr>
        <w:t xml:space="preserve"> </w:t>
      </w:r>
      <w:r w:rsidR="005E52A3" w:rsidRPr="00126035">
        <w:rPr>
          <w:lang w:val="pl-PL"/>
        </w:rPr>
        <w:t>udziału</w:t>
      </w:r>
      <w:r w:rsidRPr="00126035">
        <w:rPr>
          <w:lang w:val="pl-PL"/>
        </w:rPr>
        <w:t xml:space="preserve"> Fundusze </w:t>
      </w:r>
      <w:r w:rsidR="005E52A3" w:rsidRPr="00126035">
        <w:rPr>
          <w:lang w:val="pl-PL"/>
        </w:rPr>
        <w:t>posiadały</w:t>
      </w:r>
      <w:r w:rsidRPr="00126035">
        <w:rPr>
          <w:lang w:val="pl-PL"/>
        </w:rPr>
        <w:t xml:space="preserve"> 1.803.381 (</w:t>
      </w:r>
      <w:r w:rsidR="005E52A3" w:rsidRPr="00126035">
        <w:rPr>
          <w:lang w:val="pl-PL"/>
        </w:rPr>
        <w:t>słownie</w:t>
      </w:r>
      <w:r w:rsidRPr="00126035">
        <w:rPr>
          <w:lang w:val="pl-PL"/>
        </w:rPr>
        <w:t xml:space="preserve">: jeden milion osiemset trzy </w:t>
      </w:r>
      <w:r w:rsidR="005E52A3" w:rsidRPr="00126035">
        <w:rPr>
          <w:lang w:val="pl-PL"/>
        </w:rPr>
        <w:t>tysiące</w:t>
      </w:r>
      <w:r w:rsidRPr="00126035">
        <w:rPr>
          <w:lang w:val="pl-PL"/>
        </w:rPr>
        <w:t xml:space="preserve"> trzysta </w:t>
      </w:r>
      <w:r w:rsidR="005E52A3" w:rsidRPr="00126035">
        <w:rPr>
          <w:lang w:val="pl-PL"/>
        </w:rPr>
        <w:t>osiemdziesiąt</w:t>
      </w:r>
      <w:r w:rsidRPr="00126035">
        <w:rPr>
          <w:lang w:val="pl-PL"/>
        </w:rPr>
        <w:t xml:space="preserve"> jeden) akcji, co </w:t>
      </w:r>
      <w:r w:rsidR="005E52A3" w:rsidRPr="00126035">
        <w:rPr>
          <w:lang w:val="pl-PL"/>
        </w:rPr>
        <w:t>stanowiło</w:t>
      </w:r>
      <w:r w:rsidRPr="00126035">
        <w:rPr>
          <w:lang w:val="pl-PL"/>
        </w:rPr>
        <w:t xml:space="preserve"> 10,28% </w:t>
      </w:r>
      <w:r w:rsidR="005E52A3" w:rsidRPr="00126035">
        <w:rPr>
          <w:lang w:val="pl-PL"/>
        </w:rPr>
        <w:t>udziału</w:t>
      </w:r>
      <w:r w:rsidRPr="00126035">
        <w:rPr>
          <w:lang w:val="pl-PL"/>
        </w:rPr>
        <w:t xml:space="preserve"> w kapitale </w:t>
      </w:r>
      <w:r w:rsidR="005E52A3" w:rsidRPr="00126035">
        <w:rPr>
          <w:lang w:val="pl-PL"/>
        </w:rPr>
        <w:t>zakładowym</w:t>
      </w:r>
      <w:r w:rsidRPr="00126035">
        <w:rPr>
          <w:lang w:val="pl-PL"/>
        </w:rPr>
        <w:t xml:space="preserve">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 xml:space="preserve"> oraz 1.803.381 (</w:t>
      </w:r>
      <w:r w:rsidR="005E52A3" w:rsidRPr="00126035">
        <w:rPr>
          <w:lang w:val="pl-PL"/>
        </w:rPr>
        <w:t>słownie</w:t>
      </w:r>
      <w:r w:rsidRPr="00126035">
        <w:rPr>
          <w:lang w:val="pl-PL"/>
        </w:rPr>
        <w:t xml:space="preserve">: jeden milion osiemset trzy </w:t>
      </w:r>
      <w:r w:rsidR="005E52A3" w:rsidRPr="00126035">
        <w:rPr>
          <w:lang w:val="pl-PL"/>
        </w:rPr>
        <w:t>tysiące</w:t>
      </w:r>
      <w:r w:rsidRPr="00126035">
        <w:rPr>
          <w:lang w:val="pl-PL"/>
        </w:rPr>
        <w:t xml:space="preserve"> trzysta osiemdziesi</w:t>
      </w:r>
      <w:r w:rsidR="005E52A3" w:rsidRPr="00126035">
        <w:rPr>
          <w:lang w:val="pl-PL"/>
        </w:rPr>
        <w:t>ą</w:t>
      </w:r>
      <w:r w:rsidRPr="00126035">
        <w:rPr>
          <w:lang w:val="pl-PL"/>
        </w:rPr>
        <w:t xml:space="preserve">t jeden) </w:t>
      </w:r>
      <w:r w:rsidR="005E52A3" w:rsidRPr="00126035">
        <w:rPr>
          <w:lang w:val="pl-PL"/>
        </w:rPr>
        <w:t>głosów</w:t>
      </w:r>
      <w:r w:rsidRPr="00126035">
        <w:rPr>
          <w:lang w:val="pl-PL"/>
        </w:rPr>
        <w:t xml:space="preserve"> na Walnym Zgromadzeniu Akcjonariuszy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 xml:space="preserve">, co </w:t>
      </w:r>
      <w:r w:rsidR="005E52A3" w:rsidRPr="00126035">
        <w:rPr>
          <w:lang w:val="pl-PL"/>
        </w:rPr>
        <w:t>stanowiło</w:t>
      </w:r>
      <w:r w:rsidRPr="00126035">
        <w:rPr>
          <w:lang w:val="pl-PL"/>
        </w:rPr>
        <w:t xml:space="preserve"> 10,28% </w:t>
      </w:r>
      <w:r w:rsidR="005E52A3" w:rsidRPr="00126035">
        <w:rPr>
          <w:lang w:val="pl-PL"/>
        </w:rPr>
        <w:t>udziału</w:t>
      </w:r>
      <w:r w:rsidRPr="00126035">
        <w:rPr>
          <w:lang w:val="pl-PL"/>
        </w:rPr>
        <w:t xml:space="preserve"> w </w:t>
      </w:r>
      <w:r w:rsidR="005E52A3" w:rsidRPr="00126035">
        <w:rPr>
          <w:lang w:val="pl-PL"/>
        </w:rPr>
        <w:t>ogólnej</w:t>
      </w:r>
      <w:r w:rsidRPr="00126035">
        <w:rPr>
          <w:lang w:val="pl-PL"/>
        </w:rPr>
        <w:t xml:space="preserve"> liczbie </w:t>
      </w:r>
      <w:r w:rsidR="005E52A3" w:rsidRPr="00126035">
        <w:rPr>
          <w:lang w:val="pl-PL"/>
        </w:rPr>
        <w:t>głosów</w:t>
      </w:r>
      <w:r w:rsidR="00865501" w:rsidRPr="00126035">
        <w:rPr>
          <w:lang w:val="pl-PL"/>
        </w:rPr>
        <w:t>;</w:t>
      </w:r>
    </w:p>
    <w:p w:rsidR="00A11B34" w:rsidRPr="00126035" w:rsidRDefault="00A11B34" w:rsidP="005E52A3">
      <w:pPr>
        <w:spacing w:after="240"/>
        <w:ind w:left="709"/>
        <w:rPr>
          <w:lang w:val="pl-PL"/>
        </w:rPr>
      </w:pPr>
      <w:r w:rsidRPr="00126035">
        <w:rPr>
          <w:lang w:val="pl-PL"/>
        </w:rPr>
        <w:t xml:space="preserve">w tym Generali Otwarty Fundusz Emerytalny </w:t>
      </w:r>
      <w:r w:rsidR="005E52A3" w:rsidRPr="00126035">
        <w:rPr>
          <w:lang w:val="pl-PL"/>
        </w:rPr>
        <w:t>posiadał</w:t>
      </w:r>
      <w:r w:rsidRPr="00126035">
        <w:rPr>
          <w:lang w:val="pl-PL"/>
        </w:rPr>
        <w:t xml:space="preserve"> 1.802.835 akcji </w:t>
      </w:r>
      <w:r w:rsidR="005E52A3" w:rsidRPr="00126035">
        <w:rPr>
          <w:lang w:val="pl-PL"/>
        </w:rPr>
        <w:t>stanowiących</w:t>
      </w:r>
      <w:r w:rsidRPr="00126035">
        <w:rPr>
          <w:lang w:val="pl-PL"/>
        </w:rPr>
        <w:t xml:space="preserve"> 10,28% </w:t>
      </w:r>
      <w:r w:rsidR="005E52A3" w:rsidRPr="00126035">
        <w:rPr>
          <w:lang w:val="pl-PL"/>
        </w:rPr>
        <w:t>udziału</w:t>
      </w:r>
      <w:r w:rsidRPr="00126035">
        <w:rPr>
          <w:lang w:val="pl-PL"/>
        </w:rPr>
        <w:t xml:space="preserve"> w kapitale </w:t>
      </w:r>
      <w:r w:rsidR="005E52A3" w:rsidRPr="00126035">
        <w:rPr>
          <w:lang w:val="pl-PL"/>
        </w:rPr>
        <w:t>zakładowym</w:t>
      </w:r>
      <w:r w:rsidRPr="00126035">
        <w:rPr>
          <w:lang w:val="pl-PL"/>
        </w:rPr>
        <w:t xml:space="preserve">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 xml:space="preserve"> oraz 1.802.835 </w:t>
      </w:r>
      <w:r w:rsidR="005E52A3" w:rsidRPr="00126035">
        <w:rPr>
          <w:lang w:val="pl-PL"/>
        </w:rPr>
        <w:t>głosów</w:t>
      </w:r>
      <w:r w:rsidRPr="00126035">
        <w:rPr>
          <w:lang w:val="pl-PL"/>
        </w:rPr>
        <w:t xml:space="preserve"> na Walnym Zgromadzeniu Akcjonariuszy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 xml:space="preserve">, co </w:t>
      </w:r>
      <w:r w:rsidR="005E52A3" w:rsidRPr="00126035">
        <w:rPr>
          <w:lang w:val="pl-PL"/>
        </w:rPr>
        <w:t>stanowiło</w:t>
      </w:r>
      <w:r w:rsidRPr="00126035">
        <w:rPr>
          <w:lang w:val="pl-PL"/>
        </w:rPr>
        <w:t xml:space="preserve"> 10,28% </w:t>
      </w:r>
      <w:r w:rsidR="005E52A3" w:rsidRPr="00126035">
        <w:rPr>
          <w:lang w:val="pl-PL"/>
        </w:rPr>
        <w:t>udziału</w:t>
      </w:r>
      <w:r w:rsidRPr="00126035">
        <w:rPr>
          <w:lang w:val="pl-PL"/>
        </w:rPr>
        <w:t xml:space="preserve"> w </w:t>
      </w:r>
      <w:r w:rsidR="005E52A3" w:rsidRPr="00126035">
        <w:rPr>
          <w:lang w:val="pl-PL"/>
        </w:rPr>
        <w:t>ogólnej</w:t>
      </w:r>
      <w:r w:rsidRPr="00126035">
        <w:rPr>
          <w:lang w:val="pl-PL"/>
        </w:rPr>
        <w:t xml:space="preserve"> liczbie </w:t>
      </w:r>
      <w:r w:rsidR="005E52A3" w:rsidRPr="00126035">
        <w:rPr>
          <w:lang w:val="pl-PL"/>
        </w:rPr>
        <w:t>głosów</w:t>
      </w:r>
      <w:r w:rsidRPr="00126035">
        <w:rPr>
          <w:lang w:val="pl-PL"/>
        </w:rPr>
        <w:t>.</w:t>
      </w:r>
    </w:p>
    <w:p w:rsidR="00A11B34" w:rsidRPr="00126035" w:rsidRDefault="00A11B34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 xml:space="preserve">Po rozliczeniu transakcji Fundusze </w:t>
      </w:r>
      <w:r w:rsidR="005E52A3" w:rsidRPr="00126035">
        <w:rPr>
          <w:lang w:val="pl-PL"/>
        </w:rPr>
        <w:t>posiadają</w:t>
      </w:r>
      <w:r w:rsidRPr="00126035">
        <w:rPr>
          <w:lang w:val="pl-PL"/>
        </w:rPr>
        <w:t xml:space="preserve"> 1.603.381 (</w:t>
      </w:r>
      <w:r w:rsidR="005E52A3" w:rsidRPr="00126035">
        <w:rPr>
          <w:lang w:val="pl-PL"/>
        </w:rPr>
        <w:t>słownie</w:t>
      </w:r>
      <w:r w:rsidRPr="00126035">
        <w:rPr>
          <w:lang w:val="pl-PL"/>
        </w:rPr>
        <w:t xml:space="preserve">: jeden milion </w:t>
      </w:r>
      <w:r w:rsidR="005E52A3" w:rsidRPr="00126035">
        <w:rPr>
          <w:lang w:val="pl-PL"/>
        </w:rPr>
        <w:t>sześćset</w:t>
      </w:r>
      <w:r w:rsidRPr="00126035">
        <w:rPr>
          <w:lang w:val="pl-PL"/>
        </w:rPr>
        <w:t xml:space="preserve"> trzy </w:t>
      </w:r>
      <w:r w:rsidR="005E52A3" w:rsidRPr="00126035">
        <w:rPr>
          <w:lang w:val="pl-PL"/>
        </w:rPr>
        <w:t>tysiące</w:t>
      </w:r>
      <w:r w:rsidRPr="00126035">
        <w:rPr>
          <w:lang w:val="pl-PL"/>
        </w:rPr>
        <w:t xml:space="preserve"> trzysta </w:t>
      </w:r>
      <w:r w:rsidR="005E52A3" w:rsidRPr="00126035">
        <w:rPr>
          <w:lang w:val="pl-PL"/>
        </w:rPr>
        <w:t>osiemdziesiąt</w:t>
      </w:r>
      <w:r w:rsidRPr="00126035">
        <w:rPr>
          <w:lang w:val="pl-PL"/>
        </w:rPr>
        <w:t xml:space="preserve"> jeden) akcji Enter Air S.A. co stanowi 9,14% w kapitale </w:t>
      </w:r>
      <w:r w:rsidR="005E52A3" w:rsidRPr="00126035">
        <w:rPr>
          <w:lang w:val="pl-PL"/>
        </w:rPr>
        <w:t>zakładowym</w:t>
      </w:r>
      <w:r w:rsidRPr="00126035">
        <w:rPr>
          <w:lang w:val="pl-PL"/>
        </w:rPr>
        <w:t xml:space="preserve">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 xml:space="preserve"> i uprawnia do 1.603.381 (</w:t>
      </w:r>
      <w:r w:rsidR="005E52A3" w:rsidRPr="00126035">
        <w:rPr>
          <w:lang w:val="pl-PL"/>
        </w:rPr>
        <w:t>słownie</w:t>
      </w:r>
      <w:r w:rsidRPr="00126035">
        <w:rPr>
          <w:lang w:val="pl-PL"/>
        </w:rPr>
        <w:t xml:space="preserve">: jeden milion </w:t>
      </w:r>
      <w:r w:rsidR="005E52A3" w:rsidRPr="00126035">
        <w:rPr>
          <w:lang w:val="pl-PL"/>
        </w:rPr>
        <w:t>sześćset</w:t>
      </w:r>
      <w:r w:rsidRPr="00126035">
        <w:rPr>
          <w:lang w:val="pl-PL"/>
        </w:rPr>
        <w:t xml:space="preserve"> trzy </w:t>
      </w:r>
      <w:r w:rsidR="005E52A3" w:rsidRPr="00126035">
        <w:rPr>
          <w:lang w:val="pl-PL"/>
        </w:rPr>
        <w:t>tysiące</w:t>
      </w:r>
      <w:r w:rsidRPr="00126035">
        <w:rPr>
          <w:lang w:val="pl-PL"/>
        </w:rPr>
        <w:t xml:space="preserve"> trzysta </w:t>
      </w:r>
      <w:r w:rsidR="005E52A3" w:rsidRPr="00126035">
        <w:rPr>
          <w:lang w:val="pl-PL"/>
        </w:rPr>
        <w:t>osiemdziesiąt</w:t>
      </w:r>
      <w:r w:rsidRPr="00126035">
        <w:rPr>
          <w:lang w:val="pl-PL"/>
        </w:rPr>
        <w:t xml:space="preserve"> jeden) </w:t>
      </w:r>
      <w:r w:rsidR="005E52A3" w:rsidRPr="00126035">
        <w:rPr>
          <w:lang w:val="pl-PL"/>
        </w:rPr>
        <w:t>głosów</w:t>
      </w:r>
      <w:r w:rsidRPr="00126035">
        <w:rPr>
          <w:lang w:val="pl-PL"/>
        </w:rPr>
        <w:t xml:space="preserve">, </w:t>
      </w:r>
      <w:r w:rsidR="005E52A3" w:rsidRPr="00126035">
        <w:rPr>
          <w:lang w:val="pl-PL"/>
        </w:rPr>
        <w:t>które</w:t>
      </w:r>
      <w:r w:rsidRPr="00126035">
        <w:rPr>
          <w:lang w:val="pl-PL"/>
        </w:rPr>
        <w:t xml:space="preserve"> </w:t>
      </w:r>
      <w:r w:rsidR="005E52A3" w:rsidRPr="00126035">
        <w:rPr>
          <w:lang w:val="pl-PL"/>
        </w:rPr>
        <w:t>stanowią</w:t>
      </w:r>
      <w:r w:rsidRPr="00126035">
        <w:rPr>
          <w:lang w:val="pl-PL"/>
        </w:rPr>
        <w:t xml:space="preserve"> 9,14% </w:t>
      </w:r>
      <w:r w:rsidR="005E52A3" w:rsidRPr="00126035">
        <w:rPr>
          <w:lang w:val="pl-PL"/>
        </w:rPr>
        <w:t>ogólnej liczby głosów</w:t>
      </w:r>
      <w:r w:rsidRPr="00126035">
        <w:rPr>
          <w:lang w:val="pl-PL"/>
        </w:rPr>
        <w:t xml:space="preserve"> na Walnym Zgromadzeniu Akcjonariuszy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>;</w:t>
      </w:r>
    </w:p>
    <w:p w:rsidR="00A11B34" w:rsidRPr="00126035" w:rsidRDefault="00A11B34" w:rsidP="005E52A3">
      <w:pPr>
        <w:spacing w:after="240"/>
        <w:ind w:left="709"/>
        <w:rPr>
          <w:lang w:val="pl-PL"/>
        </w:rPr>
      </w:pPr>
      <w:r w:rsidRPr="00126035">
        <w:rPr>
          <w:lang w:val="pl-PL"/>
        </w:rPr>
        <w:t xml:space="preserve">w tym Generali Otwarty Fundusz Emerytalny posiada 1.602.835 akcji </w:t>
      </w:r>
      <w:r w:rsidR="005E52A3" w:rsidRPr="00126035">
        <w:rPr>
          <w:lang w:val="pl-PL"/>
        </w:rPr>
        <w:t>stanowiących</w:t>
      </w:r>
      <w:r w:rsidRPr="00126035">
        <w:rPr>
          <w:lang w:val="pl-PL"/>
        </w:rPr>
        <w:t xml:space="preserve"> 9,14% </w:t>
      </w:r>
      <w:r w:rsidR="005E52A3" w:rsidRPr="00126035">
        <w:rPr>
          <w:lang w:val="pl-PL"/>
        </w:rPr>
        <w:t>udziału</w:t>
      </w:r>
      <w:r w:rsidRPr="00126035">
        <w:rPr>
          <w:lang w:val="pl-PL"/>
        </w:rPr>
        <w:t xml:space="preserve"> w kapitale </w:t>
      </w:r>
      <w:r w:rsidR="005E52A3" w:rsidRPr="00126035">
        <w:rPr>
          <w:lang w:val="pl-PL"/>
        </w:rPr>
        <w:t>zakładowym</w:t>
      </w:r>
      <w:r w:rsidRPr="00126035">
        <w:rPr>
          <w:lang w:val="pl-PL"/>
        </w:rPr>
        <w:t xml:space="preserve"> </w:t>
      </w:r>
      <w:r w:rsidR="005E52A3" w:rsidRPr="00126035">
        <w:rPr>
          <w:lang w:val="pl-PL"/>
        </w:rPr>
        <w:t>Spółki</w:t>
      </w:r>
      <w:r w:rsidRPr="00126035">
        <w:rPr>
          <w:lang w:val="pl-PL"/>
        </w:rPr>
        <w:t xml:space="preserve"> oraz 1.602.835 </w:t>
      </w:r>
      <w:r w:rsidR="005E52A3" w:rsidRPr="00126035">
        <w:rPr>
          <w:lang w:val="pl-PL"/>
        </w:rPr>
        <w:t>głosów</w:t>
      </w:r>
      <w:r w:rsidRPr="00126035">
        <w:rPr>
          <w:lang w:val="pl-PL"/>
        </w:rPr>
        <w:t xml:space="preserve"> na Walnym Zgromadzeniu Akcjonariuszy </w:t>
      </w:r>
      <w:r w:rsidR="005C2FC1" w:rsidRPr="00126035">
        <w:rPr>
          <w:lang w:val="pl-PL"/>
        </w:rPr>
        <w:t>Spółki</w:t>
      </w:r>
      <w:r w:rsidRPr="00126035">
        <w:rPr>
          <w:lang w:val="pl-PL"/>
        </w:rPr>
        <w:t xml:space="preserve">, co </w:t>
      </w:r>
      <w:r w:rsidR="005C2FC1" w:rsidRPr="00126035">
        <w:rPr>
          <w:lang w:val="pl-PL"/>
        </w:rPr>
        <w:t>stanowiło</w:t>
      </w:r>
      <w:r w:rsidRPr="00126035">
        <w:rPr>
          <w:lang w:val="pl-PL"/>
        </w:rPr>
        <w:t xml:space="preserve"> 9,14 % </w:t>
      </w:r>
      <w:r w:rsidR="005C2FC1" w:rsidRPr="00126035">
        <w:rPr>
          <w:lang w:val="pl-PL"/>
        </w:rPr>
        <w:t>udziału</w:t>
      </w:r>
      <w:r w:rsidRPr="00126035">
        <w:rPr>
          <w:lang w:val="pl-PL"/>
        </w:rPr>
        <w:t xml:space="preserve"> w </w:t>
      </w:r>
      <w:r w:rsidR="005C2FC1" w:rsidRPr="00126035">
        <w:rPr>
          <w:lang w:val="pl-PL"/>
        </w:rPr>
        <w:t>ogólnej</w:t>
      </w:r>
      <w:r w:rsidRPr="00126035">
        <w:rPr>
          <w:lang w:val="pl-PL"/>
        </w:rPr>
        <w:t xml:space="preserve"> liczbie </w:t>
      </w:r>
      <w:r w:rsidR="005C2FC1" w:rsidRPr="00126035">
        <w:rPr>
          <w:lang w:val="pl-PL"/>
        </w:rPr>
        <w:t>głosów</w:t>
      </w:r>
      <w:r w:rsidRPr="00126035">
        <w:rPr>
          <w:lang w:val="pl-PL"/>
        </w:rPr>
        <w:t>.</w:t>
      </w:r>
    </w:p>
    <w:p w:rsidR="00A11B34" w:rsidRPr="00126035" w:rsidRDefault="005C2FC1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>Nie występują</w:t>
      </w:r>
      <w:r w:rsidR="00A11B34" w:rsidRPr="00126035">
        <w:rPr>
          <w:lang w:val="pl-PL"/>
        </w:rPr>
        <w:t xml:space="preserve"> podmioty </w:t>
      </w:r>
      <w:r w:rsidRPr="00126035">
        <w:rPr>
          <w:lang w:val="pl-PL"/>
        </w:rPr>
        <w:t>zależne</w:t>
      </w:r>
      <w:r w:rsidR="00A11B34" w:rsidRPr="00126035">
        <w:rPr>
          <w:lang w:val="pl-PL"/>
        </w:rPr>
        <w:t xml:space="preserve"> od Funduszy </w:t>
      </w:r>
      <w:r w:rsidRPr="00126035">
        <w:rPr>
          <w:lang w:val="pl-PL"/>
        </w:rPr>
        <w:t>posiadające</w:t>
      </w:r>
      <w:r w:rsidR="00A11B34" w:rsidRPr="00126035">
        <w:rPr>
          <w:lang w:val="pl-PL"/>
        </w:rPr>
        <w:t xml:space="preserve"> akcje </w:t>
      </w:r>
      <w:r w:rsidRPr="00126035">
        <w:rPr>
          <w:lang w:val="pl-PL"/>
        </w:rPr>
        <w:t>Spółki</w:t>
      </w:r>
      <w:r w:rsidR="00A11B34" w:rsidRPr="00126035">
        <w:rPr>
          <w:lang w:val="pl-PL"/>
        </w:rPr>
        <w:t xml:space="preserve">, jak </w:t>
      </w:r>
      <w:r w:rsidRPr="00126035">
        <w:rPr>
          <w:lang w:val="pl-PL"/>
        </w:rPr>
        <w:t>również</w:t>
      </w:r>
      <w:r w:rsidR="00A11B34" w:rsidRPr="00126035">
        <w:rPr>
          <w:lang w:val="pl-PL"/>
        </w:rPr>
        <w:t xml:space="preserve"> nie </w:t>
      </w:r>
      <w:r w:rsidRPr="00126035">
        <w:rPr>
          <w:lang w:val="pl-PL"/>
        </w:rPr>
        <w:t>występują</w:t>
      </w:r>
      <w:r w:rsidR="00A11B34" w:rsidRPr="00126035">
        <w:rPr>
          <w:lang w:val="pl-PL"/>
        </w:rPr>
        <w:t xml:space="preserve"> osoby, o </w:t>
      </w:r>
      <w:r w:rsidRPr="00126035">
        <w:rPr>
          <w:lang w:val="pl-PL"/>
        </w:rPr>
        <w:t>których</w:t>
      </w:r>
      <w:r w:rsidR="00A11B34" w:rsidRPr="00126035">
        <w:rPr>
          <w:lang w:val="pl-PL"/>
        </w:rPr>
        <w:t xml:space="preserve"> mowa w art. 87 ust. 1 pkt 3 lit c. Ustawy.</w:t>
      </w:r>
    </w:p>
    <w:p w:rsidR="00A11B34" w:rsidRPr="00126035" w:rsidRDefault="00A11B34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 xml:space="preserve">Liczba </w:t>
      </w:r>
      <w:r w:rsidR="005C2FC1" w:rsidRPr="00126035">
        <w:rPr>
          <w:lang w:val="pl-PL"/>
        </w:rPr>
        <w:t>głosów</w:t>
      </w:r>
      <w:r w:rsidRPr="00126035">
        <w:rPr>
          <w:lang w:val="pl-PL"/>
        </w:rPr>
        <w:t xml:space="preserve"> z akcji, obliczona w </w:t>
      </w:r>
      <w:r w:rsidR="005C2FC1" w:rsidRPr="00126035">
        <w:rPr>
          <w:lang w:val="pl-PL"/>
        </w:rPr>
        <w:t>sposób</w:t>
      </w:r>
      <w:r w:rsidRPr="00126035">
        <w:rPr>
          <w:lang w:val="pl-PL"/>
        </w:rPr>
        <w:t xml:space="preserve"> </w:t>
      </w:r>
      <w:r w:rsidR="005C2FC1" w:rsidRPr="00126035">
        <w:rPr>
          <w:lang w:val="pl-PL"/>
        </w:rPr>
        <w:t>określony</w:t>
      </w:r>
      <w:r w:rsidRPr="00126035">
        <w:rPr>
          <w:lang w:val="pl-PL"/>
        </w:rPr>
        <w:t xml:space="preserve"> w art. 69b ust. 2 Ustawy, do </w:t>
      </w:r>
      <w:r w:rsidR="005C2FC1" w:rsidRPr="00126035">
        <w:rPr>
          <w:lang w:val="pl-PL"/>
        </w:rPr>
        <w:t>których</w:t>
      </w:r>
      <w:r w:rsidRPr="00126035">
        <w:rPr>
          <w:lang w:val="pl-PL"/>
        </w:rPr>
        <w:t xml:space="preserve"> nabycia </w:t>
      </w:r>
      <w:r w:rsidR="005C2FC1" w:rsidRPr="00126035">
        <w:rPr>
          <w:lang w:val="pl-PL"/>
        </w:rPr>
        <w:t>byłyby</w:t>
      </w:r>
      <w:r w:rsidRPr="00126035">
        <w:rPr>
          <w:lang w:val="pl-PL"/>
        </w:rPr>
        <w:t xml:space="preserve"> Fundusze uprawnione lub </w:t>
      </w:r>
      <w:r w:rsidR="005C2FC1" w:rsidRPr="00126035">
        <w:rPr>
          <w:lang w:val="pl-PL"/>
        </w:rPr>
        <w:t>zobowiązane</w:t>
      </w:r>
      <w:r w:rsidRPr="00126035">
        <w:rPr>
          <w:lang w:val="pl-PL"/>
        </w:rPr>
        <w:t xml:space="preserve"> jako posiadacze instrument</w:t>
      </w:r>
      <w:r w:rsidR="00103F87" w:rsidRPr="00126035">
        <w:rPr>
          <w:lang w:val="pl-PL"/>
        </w:rPr>
        <w:t>ó</w:t>
      </w:r>
      <w:r w:rsidRPr="00126035">
        <w:rPr>
          <w:lang w:val="pl-PL"/>
        </w:rPr>
        <w:t xml:space="preserve">w finansowych, o </w:t>
      </w:r>
      <w:r w:rsidR="005C2FC1" w:rsidRPr="00126035">
        <w:rPr>
          <w:lang w:val="pl-PL"/>
        </w:rPr>
        <w:t>których</w:t>
      </w:r>
      <w:r w:rsidRPr="00126035">
        <w:rPr>
          <w:lang w:val="pl-PL"/>
        </w:rPr>
        <w:t xml:space="preserve"> mowa w art. 69b ust. 1 pkt 1 Ustawy, oraz </w:t>
      </w:r>
      <w:r w:rsidR="005C2FC1" w:rsidRPr="00126035">
        <w:rPr>
          <w:lang w:val="pl-PL"/>
        </w:rPr>
        <w:t>instrumentów</w:t>
      </w:r>
      <w:r w:rsidRPr="00126035">
        <w:rPr>
          <w:lang w:val="pl-PL"/>
        </w:rPr>
        <w:t xml:space="preserve"> </w:t>
      </w:r>
      <w:r w:rsidR="005C2FC1" w:rsidRPr="00126035">
        <w:rPr>
          <w:lang w:val="pl-PL"/>
        </w:rPr>
        <w:t>finansowych</w:t>
      </w:r>
      <w:r w:rsidRPr="00126035">
        <w:rPr>
          <w:lang w:val="pl-PL"/>
        </w:rPr>
        <w:t xml:space="preserve">, </w:t>
      </w:r>
      <w:r w:rsidRPr="00126035">
        <w:rPr>
          <w:lang w:val="pl-PL"/>
        </w:rPr>
        <w:lastRenderedPageBreak/>
        <w:t xml:space="preserve">o </w:t>
      </w:r>
      <w:r w:rsidR="005C2FC1" w:rsidRPr="00126035">
        <w:rPr>
          <w:lang w:val="pl-PL"/>
        </w:rPr>
        <w:t>których</w:t>
      </w:r>
      <w:r w:rsidRPr="00126035">
        <w:rPr>
          <w:lang w:val="pl-PL"/>
        </w:rPr>
        <w:t xml:space="preserve"> mowa w art. 69b ust. 1 pkt 2 Ustawy, </w:t>
      </w:r>
      <w:r w:rsidR="005C2FC1" w:rsidRPr="00126035">
        <w:rPr>
          <w:lang w:val="pl-PL"/>
        </w:rPr>
        <w:t>które</w:t>
      </w:r>
      <w:r w:rsidRPr="00126035">
        <w:rPr>
          <w:lang w:val="pl-PL"/>
        </w:rPr>
        <w:t xml:space="preserve"> nie s</w:t>
      </w:r>
      <w:r w:rsidR="005C2FC1" w:rsidRPr="00126035">
        <w:rPr>
          <w:lang w:val="pl-PL"/>
        </w:rPr>
        <w:t>ą</w:t>
      </w:r>
      <w:r w:rsidRPr="00126035">
        <w:rPr>
          <w:lang w:val="pl-PL"/>
        </w:rPr>
        <w:t xml:space="preserve"> wykonywane </w:t>
      </w:r>
      <w:r w:rsidR="005C2FC1" w:rsidRPr="00126035">
        <w:rPr>
          <w:lang w:val="pl-PL"/>
        </w:rPr>
        <w:t>wyłącznie</w:t>
      </w:r>
      <w:r w:rsidRPr="00126035">
        <w:rPr>
          <w:lang w:val="pl-PL"/>
        </w:rPr>
        <w:t xml:space="preserve"> przez rozliczenie </w:t>
      </w:r>
      <w:r w:rsidR="005C2FC1" w:rsidRPr="00126035">
        <w:rPr>
          <w:lang w:val="pl-PL"/>
        </w:rPr>
        <w:t>pieniężne</w:t>
      </w:r>
      <w:r w:rsidRPr="00126035">
        <w:rPr>
          <w:lang w:val="pl-PL"/>
        </w:rPr>
        <w:t xml:space="preserve"> wynosi zero.</w:t>
      </w:r>
    </w:p>
    <w:p w:rsidR="00A11B34" w:rsidRPr="00126035" w:rsidRDefault="00A11B34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 xml:space="preserve">Liczba </w:t>
      </w:r>
      <w:r w:rsidR="005C2FC1" w:rsidRPr="00126035">
        <w:rPr>
          <w:lang w:val="pl-PL"/>
        </w:rPr>
        <w:t>głosów z akcji, obliczona w sposó</w:t>
      </w:r>
      <w:r w:rsidRPr="00126035">
        <w:rPr>
          <w:lang w:val="pl-PL"/>
        </w:rPr>
        <w:t xml:space="preserve">b </w:t>
      </w:r>
      <w:r w:rsidR="005C2FC1" w:rsidRPr="00126035">
        <w:rPr>
          <w:lang w:val="pl-PL"/>
        </w:rPr>
        <w:t>określony</w:t>
      </w:r>
      <w:r w:rsidRPr="00126035">
        <w:rPr>
          <w:lang w:val="pl-PL"/>
        </w:rPr>
        <w:t xml:space="preserve"> w art. 69b ust. 3 Ustawy, do </w:t>
      </w:r>
      <w:r w:rsidR="00103F87" w:rsidRPr="00126035">
        <w:rPr>
          <w:lang w:val="pl-PL"/>
        </w:rPr>
        <w:t>których</w:t>
      </w:r>
      <w:r w:rsidRPr="00126035">
        <w:rPr>
          <w:lang w:val="pl-PL"/>
        </w:rPr>
        <w:t xml:space="preserve"> w spos</w:t>
      </w:r>
      <w:r w:rsidR="00103F87" w:rsidRPr="00126035">
        <w:rPr>
          <w:lang w:val="pl-PL"/>
        </w:rPr>
        <w:t>ó</w:t>
      </w:r>
      <w:r w:rsidRPr="00126035">
        <w:rPr>
          <w:lang w:val="pl-PL"/>
        </w:rPr>
        <w:t xml:space="preserve">b </w:t>
      </w:r>
      <w:r w:rsidR="00103F87" w:rsidRPr="00126035">
        <w:rPr>
          <w:lang w:val="pl-PL"/>
        </w:rPr>
        <w:t>pośredni</w:t>
      </w:r>
      <w:r w:rsidRPr="00126035">
        <w:rPr>
          <w:lang w:val="pl-PL"/>
        </w:rPr>
        <w:t xml:space="preserve"> lub </w:t>
      </w:r>
      <w:r w:rsidR="00103F87" w:rsidRPr="00126035">
        <w:rPr>
          <w:lang w:val="pl-PL"/>
        </w:rPr>
        <w:t>bezpośredni</w:t>
      </w:r>
      <w:r w:rsidRPr="00126035">
        <w:rPr>
          <w:lang w:val="pl-PL"/>
        </w:rPr>
        <w:t xml:space="preserve"> </w:t>
      </w:r>
      <w:r w:rsidR="00103F87" w:rsidRPr="00126035">
        <w:rPr>
          <w:lang w:val="pl-PL"/>
        </w:rPr>
        <w:t>odnoszą</w:t>
      </w:r>
      <w:r w:rsidRPr="00126035">
        <w:rPr>
          <w:lang w:val="pl-PL"/>
        </w:rPr>
        <w:t xml:space="preserve"> </w:t>
      </w:r>
      <w:r w:rsidR="00103F87" w:rsidRPr="00126035">
        <w:rPr>
          <w:lang w:val="pl-PL"/>
        </w:rPr>
        <w:t>się</w:t>
      </w:r>
      <w:r w:rsidRPr="00126035">
        <w:rPr>
          <w:lang w:val="pl-PL"/>
        </w:rPr>
        <w:t xml:space="preserve"> instrumenty </w:t>
      </w:r>
      <w:r w:rsidR="00103F87" w:rsidRPr="00126035">
        <w:rPr>
          <w:lang w:val="pl-PL"/>
        </w:rPr>
        <w:t>finansowe</w:t>
      </w:r>
      <w:r w:rsidRPr="00126035">
        <w:rPr>
          <w:lang w:val="pl-PL"/>
        </w:rPr>
        <w:t xml:space="preserve">, o </w:t>
      </w:r>
      <w:r w:rsidR="00103F87" w:rsidRPr="00126035">
        <w:rPr>
          <w:lang w:val="pl-PL"/>
        </w:rPr>
        <w:t>których</w:t>
      </w:r>
      <w:r w:rsidRPr="00126035">
        <w:rPr>
          <w:lang w:val="pl-PL"/>
        </w:rPr>
        <w:t xml:space="preserve"> mowa w art. 69b ust. 1 pkt 2 Ustawy wynosi zero.</w:t>
      </w:r>
    </w:p>
    <w:p w:rsidR="00A11B34" w:rsidRPr="00126035" w:rsidRDefault="00103F87" w:rsidP="005E52A3">
      <w:pPr>
        <w:pStyle w:val="Akapitzlist"/>
        <w:numPr>
          <w:ilvl w:val="0"/>
          <w:numId w:val="7"/>
        </w:numPr>
        <w:spacing w:after="240"/>
        <w:ind w:hanging="720"/>
        <w:contextualSpacing w:val="0"/>
        <w:rPr>
          <w:lang w:val="pl-PL"/>
        </w:rPr>
      </w:pPr>
      <w:r w:rsidRPr="00126035">
        <w:rPr>
          <w:lang w:val="pl-PL"/>
        </w:rPr>
        <w:t>Łączna</w:t>
      </w:r>
      <w:r w:rsidR="00A11B34" w:rsidRPr="00126035">
        <w:rPr>
          <w:lang w:val="pl-PL"/>
        </w:rPr>
        <w:t xml:space="preserve"> suma liczby </w:t>
      </w:r>
      <w:r w:rsidRPr="00126035">
        <w:rPr>
          <w:lang w:val="pl-PL"/>
        </w:rPr>
        <w:t>głosów</w:t>
      </w:r>
      <w:r w:rsidR="00A11B34" w:rsidRPr="00126035">
        <w:rPr>
          <w:lang w:val="pl-PL"/>
        </w:rPr>
        <w:t xml:space="preserve"> obliczona zgodnie z art. 69 ust. 4 pkt 9 wynosi 1.803.381 (</w:t>
      </w:r>
      <w:r w:rsidRPr="00126035">
        <w:rPr>
          <w:lang w:val="pl-PL"/>
        </w:rPr>
        <w:t>słownie</w:t>
      </w:r>
      <w:r w:rsidR="00A11B34" w:rsidRPr="00126035">
        <w:rPr>
          <w:lang w:val="pl-PL"/>
        </w:rPr>
        <w:t xml:space="preserve">: jeden milion osiemset trzy </w:t>
      </w:r>
      <w:r w:rsidRPr="00126035">
        <w:rPr>
          <w:lang w:val="pl-PL"/>
        </w:rPr>
        <w:t>tysiące</w:t>
      </w:r>
      <w:r w:rsidR="00A11B34" w:rsidRPr="00126035">
        <w:rPr>
          <w:lang w:val="pl-PL"/>
        </w:rPr>
        <w:t xml:space="preserve"> trzysta </w:t>
      </w:r>
      <w:r w:rsidRPr="00126035">
        <w:rPr>
          <w:lang w:val="pl-PL"/>
        </w:rPr>
        <w:t>osiemdziesiąt</w:t>
      </w:r>
      <w:r w:rsidR="00A11B34" w:rsidRPr="00126035">
        <w:rPr>
          <w:lang w:val="pl-PL"/>
        </w:rPr>
        <w:t xml:space="preserve"> jeden) co stanowi 10,28% </w:t>
      </w:r>
      <w:r w:rsidRPr="00126035">
        <w:rPr>
          <w:lang w:val="pl-PL"/>
        </w:rPr>
        <w:t>udziału</w:t>
      </w:r>
      <w:r w:rsidR="00A11B34" w:rsidRPr="00126035">
        <w:rPr>
          <w:lang w:val="pl-PL"/>
        </w:rPr>
        <w:t xml:space="preserve"> w </w:t>
      </w:r>
      <w:r w:rsidRPr="00126035">
        <w:rPr>
          <w:lang w:val="pl-PL"/>
        </w:rPr>
        <w:t>ogólnej</w:t>
      </w:r>
      <w:r w:rsidR="00A11B34" w:rsidRPr="00126035">
        <w:rPr>
          <w:lang w:val="pl-PL"/>
        </w:rPr>
        <w:t xml:space="preserve"> liczbie </w:t>
      </w:r>
      <w:r w:rsidRPr="00126035">
        <w:rPr>
          <w:lang w:val="pl-PL"/>
        </w:rPr>
        <w:t>głosów</w:t>
      </w:r>
      <w:r w:rsidR="00A11B34" w:rsidRPr="00126035">
        <w:rPr>
          <w:lang w:val="pl-PL"/>
        </w:rPr>
        <w:t>.</w:t>
      </w:r>
    </w:p>
    <w:p w:rsidR="000F7435" w:rsidRPr="00126035" w:rsidRDefault="000F7435" w:rsidP="000F7435">
      <w:pPr>
        <w:spacing w:after="240"/>
        <w:rPr>
          <w:lang w:val="pl-PL"/>
        </w:rPr>
      </w:pPr>
      <w:r w:rsidRPr="00126035">
        <w:rPr>
          <w:lang w:val="pl-PL"/>
        </w:rPr>
        <w:t>PODPISY OSÓB REPREZENTUJĄCYCH SPÓŁKĘ</w:t>
      </w:r>
    </w:p>
    <w:p w:rsidR="000F7435" w:rsidRPr="00126035" w:rsidRDefault="000F7435" w:rsidP="000F7435">
      <w:pPr>
        <w:spacing w:after="240"/>
        <w:rPr>
          <w:lang w:val="pl-PL"/>
        </w:rPr>
      </w:pPr>
      <w:r w:rsidRPr="00126035">
        <w:rPr>
          <w:lang w:val="pl-PL"/>
        </w:rPr>
        <w:t>201</w:t>
      </w:r>
      <w:r w:rsidR="00A411A0" w:rsidRPr="00126035">
        <w:rPr>
          <w:lang w:val="pl-PL"/>
        </w:rPr>
        <w:t>9</w:t>
      </w:r>
      <w:r w:rsidRPr="00126035">
        <w:rPr>
          <w:lang w:val="pl-PL"/>
        </w:rPr>
        <w:t>-</w:t>
      </w:r>
      <w:r w:rsidR="007920B4" w:rsidRPr="00126035">
        <w:rPr>
          <w:lang w:val="pl-PL"/>
        </w:rPr>
        <w:t>0</w:t>
      </w:r>
      <w:r w:rsidR="00A411A0" w:rsidRPr="00126035">
        <w:rPr>
          <w:lang w:val="pl-PL"/>
        </w:rPr>
        <w:t>6</w:t>
      </w:r>
      <w:r w:rsidRPr="00126035">
        <w:rPr>
          <w:lang w:val="pl-PL"/>
        </w:rPr>
        <w:t>-</w:t>
      </w:r>
      <w:r w:rsidR="00A411A0" w:rsidRPr="00126035">
        <w:rPr>
          <w:lang w:val="pl-PL"/>
        </w:rPr>
        <w:t>11</w:t>
      </w:r>
      <w:r w:rsidRPr="00126035">
        <w:rPr>
          <w:lang w:val="pl-PL"/>
        </w:rPr>
        <w:t xml:space="preserve">   Grzegorz Polaniecki</w:t>
      </w:r>
      <w:r w:rsidR="007355F8" w:rsidRPr="00126035">
        <w:rPr>
          <w:lang w:val="pl-PL"/>
        </w:rPr>
        <w:t xml:space="preserve"> </w:t>
      </w:r>
      <w:r w:rsidRPr="00126035">
        <w:rPr>
          <w:lang w:val="pl-PL"/>
        </w:rPr>
        <w:t>Członek Zarządu</w:t>
      </w:r>
    </w:p>
    <w:p w:rsidR="000F7435" w:rsidRPr="00126035" w:rsidRDefault="000F7435" w:rsidP="000F7435">
      <w:pPr>
        <w:spacing w:after="240"/>
        <w:rPr>
          <w:lang w:val="pl-PL"/>
        </w:rPr>
      </w:pPr>
      <w:r w:rsidRPr="00126035">
        <w:rPr>
          <w:lang w:val="pl-PL"/>
        </w:rPr>
        <w:t>201</w:t>
      </w:r>
      <w:r w:rsidR="00A411A0" w:rsidRPr="00126035">
        <w:rPr>
          <w:lang w:val="pl-PL"/>
        </w:rPr>
        <w:t>9</w:t>
      </w:r>
      <w:r w:rsidRPr="00126035">
        <w:rPr>
          <w:lang w:val="pl-PL"/>
        </w:rPr>
        <w:t>-</w:t>
      </w:r>
      <w:r w:rsidR="007920B4" w:rsidRPr="00126035">
        <w:rPr>
          <w:lang w:val="pl-PL"/>
        </w:rPr>
        <w:t>0</w:t>
      </w:r>
      <w:r w:rsidR="00A411A0" w:rsidRPr="00126035">
        <w:rPr>
          <w:lang w:val="pl-PL"/>
        </w:rPr>
        <w:t>6</w:t>
      </w:r>
      <w:r w:rsidRPr="00126035">
        <w:rPr>
          <w:lang w:val="pl-PL"/>
        </w:rPr>
        <w:t>-</w:t>
      </w:r>
      <w:r w:rsidR="00A411A0" w:rsidRPr="00126035">
        <w:rPr>
          <w:lang w:val="pl-PL"/>
        </w:rPr>
        <w:t>11</w:t>
      </w:r>
      <w:r w:rsidRPr="00126035">
        <w:rPr>
          <w:lang w:val="pl-PL"/>
        </w:rPr>
        <w:t xml:space="preserve">   </w:t>
      </w:r>
      <w:r w:rsidR="00DA179D">
        <w:rPr>
          <w:lang w:val="pl-PL"/>
        </w:rPr>
        <w:t>Andrzej Kobielski</w:t>
      </w:r>
      <w:r w:rsidR="007355F8" w:rsidRPr="00126035">
        <w:rPr>
          <w:lang w:val="pl-PL"/>
        </w:rPr>
        <w:t xml:space="preserve"> </w:t>
      </w:r>
      <w:r w:rsidRPr="00126035">
        <w:rPr>
          <w:lang w:val="pl-PL"/>
        </w:rPr>
        <w:t>Członek Zarządu</w:t>
      </w:r>
    </w:p>
    <w:p w:rsidR="000F7435" w:rsidRPr="00126035" w:rsidRDefault="000F7435" w:rsidP="000F7435">
      <w:pPr>
        <w:spacing w:after="240"/>
        <w:rPr>
          <w:lang w:val="pl-PL"/>
        </w:rPr>
      </w:pPr>
    </w:p>
    <w:p w:rsidR="00915111" w:rsidRPr="00126035" w:rsidRDefault="00915111" w:rsidP="000F7435">
      <w:pPr>
        <w:rPr>
          <w:lang w:val="pl-PL"/>
        </w:rPr>
      </w:pPr>
    </w:p>
    <w:sectPr w:rsidR="00915111" w:rsidRPr="00126035" w:rsidSect="0006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DE7"/>
    <w:multiLevelType w:val="multilevel"/>
    <w:tmpl w:val="7666942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65A61"/>
    <w:multiLevelType w:val="hybridMultilevel"/>
    <w:tmpl w:val="0866A4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7624A"/>
    <w:multiLevelType w:val="hybridMultilevel"/>
    <w:tmpl w:val="350C9C36"/>
    <w:lvl w:ilvl="0" w:tplc="E5CC5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82F"/>
    <w:multiLevelType w:val="hybridMultilevel"/>
    <w:tmpl w:val="405C6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777F"/>
    <w:multiLevelType w:val="multilevel"/>
    <w:tmpl w:val="1318ECAA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682787"/>
    <w:multiLevelType w:val="hybridMultilevel"/>
    <w:tmpl w:val="309E81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66C34"/>
    <w:multiLevelType w:val="hybridMultilevel"/>
    <w:tmpl w:val="BEAC6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BC"/>
    <w:rsid w:val="00062F51"/>
    <w:rsid w:val="000E19EC"/>
    <w:rsid w:val="000F47E6"/>
    <w:rsid w:val="000F7435"/>
    <w:rsid w:val="00103F87"/>
    <w:rsid w:val="00126035"/>
    <w:rsid w:val="001261E7"/>
    <w:rsid w:val="001F1005"/>
    <w:rsid w:val="002143DE"/>
    <w:rsid w:val="00236DAB"/>
    <w:rsid w:val="002637FD"/>
    <w:rsid w:val="0027291E"/>
    <w:rsid w:val="002A7D35"/>
    <w:rsid w:val="002E0422"/>
    <w:rsid w:val="00333884"/>
    <w:rsid w:val="00391020"/>
    <w:rsid w:val="00395F12"/>
    <w:rsid w:val="003E0DBC"/>
    <w:rsid w:val="00403629"/>
    <w:rsid w:val="00423FBF"/>
    <w:rsid w:val="00440DDA"/>
    <w:rsid w:val="004845FB"/>
    <w:rsid w:val="004B2658"/>
    <w:rsid w:val="005A311A"/>
    <w:rsid w:val="005C16D9"/>
    <w:rsid w:val="005C2FC1"/>
    <w:rsid w:val="005E52A3"/>
    <w:rsid w:val="005F607F"/>
    <w:rsid w:val="00615A40"/>
    <w:rsid w:val="00625976"/>
    <w:rsid w:val="006351EA"/>
    <w:rsid w:val="006366D5"/>
    <w:rsid w:val="006754E7"/>
    <w:rsid w:val="006A613F"/>
    <w:rsid w:val="006C5021"/>
    <w:rsid w:val="006F55BE"/>
    <w:rsid w:val="00726EC4"/>
    <w:rsid w:val="007355F8"/>
    <w:rsid w:val="00742F45"/>
    <w:rsid w:val="007920B4"/>
    <w:rsid w:val="007B1A04"/>
    <w:rsid w:val="007E6D0D"/>
    <w:rsid w:val="00801E3B"/>
    <w:rsid w:val="008040D8"/>
    <w:rsid w:val="008144FF"/>
    <w:rsid w:val="00865501"/>
    <w:rsid w:val="00875926"/>
    <w:rsid w:val="00876B69"/>
    <w:rsid w:val="00882310"/>
    <w:rsid w:val="008E5087"/>
    <w:rsid w:val="00915111"/>
    <w:rsid w:val="00965759"/>
    <w:rsid w:val="00973729"/>
    <w:rsid w:val="009E63F7"/>
    <w:rsid w:val="00A11B34"/>
    <w:rsid w:val="00A11FD0"/>
    <w:rsid w:val="00A411A0"/>
    <w:rsid w:val="00A658E2"/>
    <w:rsid w:val="00AE7BC5"/>
    <w:rsid w:val="00AF4B99"/>
    <w:rsid w:val="00B05562"/>
    <w:rsid w:val="00B104B1"/>
    <w:rsid w:val="00B309AE"/>
    <w:rsid w:val="00B64289"/>
    <w:rsid w:val="00BB0247"/>
    <w:rsid w:val="00BD645C"/>
    <w:rsid w:val="00C36F6A"/>
    <w:rsid w:val="00C77FE2"/>
    <w:rsid w:val="00C843E8"/>
    <w:rsid w:val="00C850FB"/>
    <w:rsid w:val="00CC6490"/>
    <w:rsid w:val="00CE668F"/>
    <w:rsid w:val="00CF5498"/>
    <w:rsid w:val="00CF5B6C"/>
    <w:rsid w:val="00D627BC"/>
    <w:rsid w:val="00D63AF3"/>
    <w:rsid w:val="00DA179D"/>
    <w:rsid w:val="00E06131"/>
    <w:rsid w:val="00E1297C"/>
    <w:rsid w:val="00E1382F"/>
    <w:rsid w:val="00E67815"/>
    <w:rsid w:val="00EA65EE"/>
    <w:rsid w:val="00F213BB"/>
    <w:rsid w:val="00F24472"/>
    <w:rsid w:val="00F4474C"/>
    <w:rsid w:val="00F70D5D"/>
    <w:rsid w:val="00FB12FC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DCC9-2293-4AD0-9B96-719C59B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84"/>
    <w:rPr>
      <w:rFonts w:ascii="Segoe UI" w:eastAsia="Times New Roman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0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0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0F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678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B9EC-6C6A-4810-9C35-61553C8D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Piper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Bereda</dc:creator>
  <cp:lastModifiedBy>Michał Dalba</cp:lastModifiedBy>
  <cp:revision>2</cp:revision>
  <cp:lastPrinted>2016-01-12T11:41:00Z</cp:lastPrinted>
  <dcterms:created xsi:type="dcterms:W3CDTF">2019-06-11T18:38:00Z</dcterms:created>
  <dcterms:modified xsi:type="dcterms:W3CDTF">2019-06-11T18:38:00Z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c259b824-3dd7-4f05-a3e5-9a2f0533487d</vt:lpwstr>
  </property>
</Properties>
</file>